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6DB1" w:rsidRPr="00A469FB" w:rsidRDefault="00F57DCE" w:rsidP="00126D95">
      <w:pPr>
        <w:jc w:val="both"/>
        <w:rPr>
          <w:b/>
          <w:sz w:val="28"/>
        </w:rPr>
      </w:pPr>
      <w:r w:rsidRPr="00A469FB">
        <w:rPr>
          <w:b/>
          <w:sz w:val="28"/>
        </w:rPr>
        <w:t xml:space="preserve">Segunda </w:t>
      </w:r>
      <w:r w:rsidR="00D16DB1" w:rsidRPr="00A469FB">
        <w:rPr>
          <w:b/>
          <w:sz w:val="28"/>
        </w:rPr>
        <w:t>Jornada sobre</w:t>
      </w:r>
      <w:r w:rsidRPr="00A469FB">
        <w:rPr>
          <w:b/>
          <w:sz w:val="28"/>
        </w:rPr>
        <w:t xml:space="preserve"> los tratamientos del</w:t>
      </w:r>
      <w:r w:rsidR="00D16DB1" w:rsidRPr="00A469FB">
        <w:rPr>
          <w:b/>
          <w:sz w:val="28"/>
        </w:rPr>
        <w:t xml:space="preserve"> TDHA</w:t>
      </w:r>
    </w:p>
    <w:p w:rsidR="00A469FB" w:rsidRPr="00A469FB" w:rsidRDefault="00A469FB" w:rsidP="00126D95">
      <w:pPr>
        <w:jc w:val="both"/>
        <w:rPr>
          <w:b/>
          <w:sz w:val="28"/>
        </w:rPr>
      </w:pPr>
      <w:r w:rsidRPr="00A469FB">
        <w:rPr>
          <w:b/>
          <w:sz w:val="28"/>
        </w:rPr>
        <w:t>14/11/2017</w:t>
      </w:r>
    </w:p>
    <w:p w:rsidR="00D16DB1" w:rsidRDefault="00D16DB1" w:rsidP="00126D95">
      <w:pPr>
        <w:jc w:val="both"/>
      </w:pPr>
      <w:r>
        <w:t>Debemos tener en cuenta que cada vez más observamos en la población infanto-juvenil alteraciones en la conducta que en muchos casos han sido diagnosticados de un TDHA.</w:t>
      </w:r>
    </w:p>
    <w:p w:rsidR="00D16DB1" w:rsidRDefault="00D16DB1" w:rsidP="00126D95">
      <w:pPr>
        <w:jc w:val="both"/>
      </w:pPr>
      <w:r>
        <w:t>La jornada se ha distribuido en tres mesas.</w:t>
      </w:r>
    </w:p>
    <w:p w:rsidR="00D16DB1" w:rsidRDefault="00D16DB1" w:rsidP="00126D95">
      <w:pPr>
        <w:jc w:val="both"/>
      </w:pPr>
      <w:r>
        <w:t>La primera mesa titulada “</w:t>
      </w:r>
      <w:r w:rsidR="00126D95">
        <w:t>l</w:t>
      </w:r>
      <w:r>
        <w:t>os protagonistas”</w:t>
      </w:r>
      <w:r w:rsidR="00126D95">
        <w:t>,</w:t>
      </w:r>
      <w:r>
        <w:t xml:space="preserve"> muy emotiva</w:t>
      </w:r>
      <w:r w:rsidR="00126D95">
        <w:t>,</w:t>
      </w:r>
      <w:r>
        <w:t xml:space="preserve"> donde hemos podido ver y escuchar a jóvenes con diagnóstico de TDHA y familiares que han expuesto sus experiencias desde que se inician los síntomas hasta que se les etiqueta de</w:t>
      </w:r>
      <w:r w:rsidR="00B74850">
        <w:t xml:space="preserve"> un probable tra</w:t>
      </w:r>
      <w:r>
        <w:t>storno y que</w:t>
      </w:r>
      <w:r w:rsidR="00126D95">
        <w:t>,</w:t>
      </w:r>
      <w:r>
        <w:t xml:space="preserve"> en la mayoría de los </w:t>
      </w:r>
      <w:r w:rsidR="00126D95">
        <w:t>casos</w:t>
      </w:r>
      <w:r>
        <w:t xml:space="preserve"> se instaura tratamiento farmacológico y psicoterápico, no sin efectos secundarios. En los relatos de los protagonistas se hace patente como desde la escuela las conductas disruptivas de los niños o jóvenes en general dificulta</w:t>
      </w:r>
      <w:r w:rsidR="00126D95">
        <w:t>n</w:t>
      </w:r>
      <w:r>
        <w:t xml:space="preserve"> y alteran la dinámica d</w:t>
      </w:r>
      <w:r w:rsidR="00245AFB">
        <w:t>e la clase, mucho</w:t>
      </w:r>
      <w:r>
        <w:t>s de ellos no pueden seg</w:t>
      </w:r>
      <w:r w:rsidR="00245AFB">
        <w:t>uir el sistema educativo actual, con el consiguiente fracaso escolar, otros de los protagonistas</w:t>
      </w:r>
      <w:r w:rsidR="00B74850">
        <w:t xml:space="preserve"> contando con el amor y ayuda d</w:t>
      </w:r>
      <w:r w:rsidR="00245AFB">
        <w:t>e</w:t>
      </w:r>
      <w:r w:rsidR="00B74850">
        <w:t xml:space="preserve"> </w:t>
      </w:r>
      <w:r w:rsidR="00245AFB">
        <w:t>la familia consiguen salir hacia delante finalizar sus estudios y tener una vida normalizada.</w:t>
      </w:r>
    </w:p>
    <w:p w:rsidR="00B74850" w:rsidRDefault="00B74850" w:rsidP="00126D95">
      <w:pPr>
        <w:jc w:val="both"/>
      </w:pPr>
      <w:r>
        <w:t xml:space="preserve">La segunda mesa, hace referencia </w:t>
      </w:r>
      <w:r w:rsidR="00342440">
        <w:t>al papel de los pediatras en la detección de las alteraciones en la conducta y comportamiento de los niños y</w:t>
      </w:r>
      <w:r w:rsidR="00126D95">
        <w:t>,</w:t>
      </w:r>
      <w:r w:rsidR="00342440">
        <w:t xml:space="preserve"> una vez orientado</w:t>
      </w:r>
      <w:r w:rsidR="00126D95">
        <w:t>,</w:t>
      </w:r>
      <w:r w:rsidR="00342440">
        <w:t xml:space="preserve"> poder derivar al Centro de Salud mental para realizar una un diagnóstico control y seguimientos de los niños y jóvenes</w:t>
      </w:r>
      <w:r w:rsidR="004833D3">
        <w:t>, donde se anal</w:t>
      </w:r>
      <w:r w:rsidR="00342440">
        <w:t>izan los datos obtenidos a t</w:t>
      </w:r>
      <w:r w:rsidR="004833D3">
        <w:t>ravés de la anam</w:t>
      </w:r>
      <w:r w:rsidR="00342440">
        <w:t xml:space="preserve">nesis y las pruebas </w:t>
      </w:r>
      <w:r w:rsidR="006B551E">
        <w:t>psicométricas</w:t>
      </w:r>
      <w:bookmarkStart w:id="0" w:name="_GoBack"/>
      <w:bookmarkEnd w:id="0"/>
      <w:r w:rsidR="00342440">
        <w:t xml:space="preserve"> para determinar si precisan de tratamiento farmacológico, asociado a pautas psicológicas a niños y familiares. También se habla de un nuevo modelo de escuelas “</w:t>
      </w:r>
      <w:r w:rsidR="00126D95">
        <w:t>i</w:t>
      </w:r>
      <w:r w:rsidR="00342440">
        <w:t xml:space="preserve">nclusiva” donde se modifican las estructuras y se dirige hacia un esquema educativo más participativo por el alumnado, promoviendo la cohesión de grupo y así siendo los propios compañeros quienes detectan deficiencias y se ayudan entre ellos. </w:t>
      </w:r>
    </w:p>
    <w:p w:rsidR="00D16DB1" w:rsidRDefault="00D16DB1" w:rsidP="00126D95">
      <w:pPr>
        <w:jc w:val="both"/>
      </w:pPr>
    </w:p>
    <w:p w:rsidR="00D16DB1" w:rsidRDefault="00B74850" w:rsidP="00126D95">
      <w:pPr>
        <w:jc w:val="both"/>
      </w:pPr>
      <w:r>
        <w:t>La</w:t>
      </w:r>
      <w:r w:rsidR="004833D3">
        <w:t xml:space="preserve"> tercera mesa</w:t>
      </w:r>
      <w:r>
        <w:t xml:space="preserve"> está </w:t>
      </w:r>
      <w:r w:rsidR="003A5388">
        <w:t xml:space="preserve">formada por dos médicos y una </w:t>
      </w:r>
      <w:r w:rsidR="00126D95">
        <w:t>psicóloga,</w:t>
      </w:r>
      <w:r w:rsidR="004833D3">
        <w:t xml:space="preserve"> que nos dan un</w:t>
      </w:r>
      <w:r>
        <w:t>a visión</w:t>
      </w:r>
      <w:r w:rsidR="004833D3">
        <w:t xml:space="preserve"> más científica de la jornada. </w:t>
      </w:r>
      <w:r w:rsidR="003A5388">
        <w:t>Se plantean muchas dudas sobre la efectividad de los fármacos en el tratamiento del TDH</w:t>
      </w:r>
      <w:r w:rsidR="00126D95">
        <w:t>A</w:t>
      </w:r>
      <w:r w:rsidR="003A5388">
        <w:t>,</w:t>
      </w:r>
      <w:r w:rsidR="00126D95">
        <w:t xml:space="preserve"> </w:t>
      </w:r>
      <w:r w:rsidR="003A5388">
        <w:t>sus efectos colaterales y secundarios a medio y largo plazo. El tratamiento farmacológico se debe individualizar en función de la sintomatología y debería ir complementado por un soporte psicológico al niño o joven y por supuesto dar herramientas a la familia para tener un mejor manejo    estos jóvenes con alteraciones en la conducta.</w:t>
      </w:r>
    </w:p>
    <w:p w:rsidR="003A5388" w:rsidRDefault="003A5388" w:rsidP="00126D95">
      <w:pPr>
        <w:jc w:val="both"/>
      </w:pPr>
      <w:r>
        <w:t>El psiquiatra y el psicólogo son dos profesionales que junto con los familiares deben ayudar a que los niños-jóvenes con trastornos de conducta puedan lleva una vida con la mayor normalidad e intentar encontrar en estos niños aquel elemento que les motiva, les ilusiona y les aumenta la autoestima para alcanzar objetivos en la vida.</w:t>
      </w:r>
    </w:p>
    <w:p w:rsidR="00D16DB1" w:rsidRPr="00A469FB" w:rsidRDefault="00A469FB">
      <w:pPr>
        <w:rPr>
          <w:b/>
          <w:sz w:val="28"/>
        </w:rPr>
      </w:pPr>
      <w:r w:rsidRPr="00A469FB">
        <w:rPr>
          <w:b/>
          <w:sz w:val="28"/>
        </w:rPr>
        <w:t>Isabel Enfedaque.</w:t>
      </w:r>
    </w:p>
    <w:sectPr w:rsidR="00D16DB1" w:rsidRPr="00A469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DB1"/>
    <w:rsid w:val="000921BD"/>
    <w:rsid w:val="00126D95"/>
    <w:rsid w:val="00185783"/>
    <w:rsid w:val="00245AFB"/>
    <w:rsid w:val="00342440"/>
    <w:rsid w:val="003A5388"/>
    <w:rsid w:val="004833D3"/>
    <w:rsid w:val="00652528"/>
    <w:rsid w:val="006B551E"/>
    <w:rsid w:val="00A469FB"/>
    <w:rsid w:val="00B74850"/>
    <w:rsid w:val="00D16DB1"/>
    <w:rsid w:val="00D82825"/>
    <w:rsid w:val="00F5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B2E432-32B6-4F69-9DB8-9B62AFD45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B6A58-AFB5-4605-BD68-7F9B6FA9C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ASEPEYO</Company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ENFEDAQUE PLANILLAS</dc:creator>
  <cp:lastModifiedBy>Afatrac</cp:lastModifiedBy>
  <cp:revision>5</cp:revision>
  <dcterms:created xsi:type="dcterms:W3CDTF">2017-11-21T19:04:00Z</dcterms:created>
  <dcterms:modified xsi:type="dcterms:W3CDTF">2018-02-06T17:39:00Z</dcterms:modified>
</cp:coreProperties>
</file>